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8C0" w:rsidRPr="00A618C0" w:rsidRDefault="00A618C0" w:rsidP="00A618C0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s-VE"/>
        </w:rPr>
      </w:pPr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 xml:space="preserve">Le </w:t>
      </w:r>
      <w:proofErr w:type="spellStart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>pluriel</w:t>
      </w:r>
      <w:proofErr w:type="spellEnd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 xml:space="preserve"> des </w:t>
      </w:r>
      <w:proofErr w:type="spellStart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>noms</w:t>
      </w:r>
      <w:proofErr w:type="spellEnd"/>
    </w:p>
    <w:tbl>
      <w:tblPr>
        <w:tblW w:w="4806" w:type="pct"/>
        <w:jc w:val="center"/>
        <w:tblCellSpacing w:w="15" w:type="dxa"/>
        <w:tblInd w:w="-6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0"/>
        <w:gridCol w:w="1159"/>
        <w:gridCol w:w="1452"/>
        <w:gridCol w:w="1242"/>
        <w:gridCol w:w="1959"/>
      </w:tblGrid>
      <w:tr w:rsidR="00A618C0" w:rsidRPr="00A618C0" w:rsidTr="00B765BF">
        <w:trPr>
          <w:tblCellSpacing w:w="15" w:type="dxa"/>
          <w:jc w:val="center"/>
        </w:trPr>
        <w:tc>
          <w:tcPr>
            <w:tcW w:w="1599" w:type="pct"/>
            <w:vMerge w:val="restart"/>
            <w:shd w:val="clear" w:color="auto" w:fill="FF9966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 </w:t>
            </w:r>
            <w:proofErr w:type="spellStart"/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VE"/>
              </w:rPr>
              <w:t>Formation</w:t>
            </w:r>
            <w:proofErr w:type="spellEnd"/>
          </w:p>
        </w:tc>
        <w:tc>
          <w:tcPr>
            <w:tcW w:w="1497" w:type="pct"/>
            <w:gridSpan w:val="2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Exemples</w:t>
            </w:r>
            <w:proofErr w:type="spellEnd"/>
          </w:p>
        </w:tc>
        <w:tc>
          <w:tcPr>
            <w:tcW w:w="1834" w:type="pct"/>
            <w:gridSpan w:val="2"/>
            <w:shd w:val="clear" w:color="auto" w:fill="FF6633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Exceptions</w:t>
            </w:r>
            <w:proofErr w:type="spellEnd"/>
          </w:p>
        </w:tc>
      </w:tr>
      <w:tr w:rsidR="00B765BF" w:rsidRPr="00A618C0" w:rsidTr="00B765BF">
        <w:trPr>
          <w:tblCellSpacing w:w="15" w:type="dxa"/>
          <w:jc w:val="center"/>
        </w:trPr>
        <w:tc>
          <w:tcPr>
            <w:tcW w:w="1599" w:type="pct"/>
            <w:vMerge/>
            <w:shd w:val="clear" w:color="auto" w:fill="FFFFFF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663" w:type="pct"/>
            <w:shd w:val="clear" w:color="auto" w:fill="FFCC33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singulier</w:t>
            </w:r>
            <w:proofErr w:type="spellEnd"/>
          </w:p>
        </w:tc>
        <w:tc>
          <w:tcPr>
            <w:tcW w:w="817" w:type="pct"/>
            <w:shd w:val="clear" w:color="auto" w:fill="FFCC33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pluriel</w:t>
            </w:r>
            <w:proofErr w:type="spellEnd"/>
          </w:p>
        </w:tc>
        <w:tc>
          <w:tcPr>
            <w:tcW w:w="711" w:type="pct"/>
            <w:shd w:val="clear" w:color="auto" w:fill="FF9900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singulier</w:t>
            </w:r>
            <w:proofErr w:type="spellEnd"/>
          </w:p>
        </w:tc>
        <w:tc>
          <w:tcPr>
            <w:tcW w:w="1106" w:type="pct"/>
            <w:shd w:val="clear" w:color="auto" w:fill="FF9900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pluriel</w:t>
            </w:r>
            <w:proofErr w:type="spellEnd"/>
          </w:p>
        </w:tc>
      </w:tr>
      <w:tr w:rsidR="00B765BF" w:rsidRPr="00A618C0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On ajoute généralement un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s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jouet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une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fourchette</w:t>
            </w:r>
            <w:proofErr w:type="spellEnd"/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jouet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fourchette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 </w:t>
            </w:r>
          </w:p>
        </w:tc>
      </w:tr>
      <w:tr w:rsidR="00B765BF" w:rsidRPr="00A618C0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noms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au</w:t>
            </w:r>
            <w:r w:rsidRPr="00A618C0">
              <w:rPr>
                <w:rFonts w:ascii="Arial" w:eastAsia="Times New Roman" w:hAnsi="Arial" w:cs="Arial"/>
                <w:color w:val="000000"/>
                <w:sz w:val="20"/>
                <w:szCs w:val="20"/>
                <w:lang w:val="fr-CA" w:eastAsia="es-VE"/>
              </w:rPr>
              <w:t>,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eau</w:t>
            </w:r>
            <w:r w:rsidRPr="00A618C0">
              <w:rPr>
                <w:rFonts w:ascii="Arial" w:eastAsia="Times New Roman" w:hAnsi="Arial" w:cs="Arial"/>
                <w:color w:val="000000"/>
                <w:sz w:val="20"/>
                <w:szCs w:val="20"/>
                <w:lang w:val="fr-CA" w:eastAsia="es-VE"/>
              </w:rPr>
              <w:t>,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eu</w:t>
            </w:r>
            <w:r w:rsidRPr="00A618C0">
              <w:rPr>
                <w:rFonts w:ascii="Arial" w:eastAsia="Times New Roman" w:hAnsi="Arial" w:cs="Arial"/>
                <w:color w:val="000000"/>
                <w:sz w:val="20"/>
                <w:szCs w:val="20"/>
                <w:lang w:val="fr-CA" w:eastAsia="es-VE"/>
              </w:rPr>
              <w:t>,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lang w:val="fr-CA" w:eastAsia="es-VE"/>
              </w:rPr>
              <w:t> </w:t>
            </w:r>
            <w:proofErr w:type="spellStart"/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oeu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forment</w:t>
            </w:r>
            <w:proofErr w:type="spellEnd"/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 xml:space="preserve"> leur pluriel en</w:t>
            </w:r>
            <w:r w:rsidRPr="00A618C0">
              <w:rPr>
                <w:rFonts w:ascii="Arial" w:eastAsia="Times New Roman" w:hAnsi="Arial" w:cs="Arial"/>
                <w:b/>
                <w:bCs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b/>
                <w:bCs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sauf pour quelques exceptions qui se terminent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s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un tuyau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cadeau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cheveu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voeu</w:t>
            </w:r>
            <w:proofErr w:type="spellEnd"/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tuyau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cadeau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cheveu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voeu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proofErr w:type="spellEnd"/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pneu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bleu</w:t>
            </w:r>
            <w:proofErr w:type="spellEnd"/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pneu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bleu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</w:p>
        </w:tc>
      </w:tr>
      <w:tr w:rsidR="00B765BF" w:rsidRPr="00B765BF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noms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ou</w:t>
            </w:r>
            <w:r w:rsidRPr="00A618C0">
              <w:rPr>
                <w:rFonts w:ascii="Arial" w:eastAsia="Times New Roman" w:hAnsi="Arial" w:cs="Arial"/>
                <w:b/>
                <w:bCs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forment leur pluriel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 xml:space="preserve">sauf pour quelques exceptions qui se terminent </w:t>
            </w:r>
            <w:proofErr w:type="spellStart"/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en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x</w:t>
            </w:r>
            <w:proofErr w:type="spellEnd"/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clou</w:t>
            </w:r>
            <w:proofErr w:type="spellEnd"/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clou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un bijou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caillou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chou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genou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hibou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joujou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pou</w:t>
            </w:r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bijou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br/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caillou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br/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chou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br/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genou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br/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hibou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br/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joujou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br/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pou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x</w:t>
            </w:r>
          </w:p>
        </w:tc>
      </w:tr>
      <w:tr w:rsidR="00B765BF" w:rsidRPr="00B765BF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noms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al</w:t>
            </w:r>
            <w:r w:rsidRPr="00A618C0">
              <w:rPr>
                <w:rFonts w:ascii="Arial" w:eastAsia="Times New Roman" w:hAnsi="Arial" w:cs="Arial"/>
                <w:b/>
                <w:bCs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forment leur pluriel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sauf pour quelques exceptions qui se terminent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proofErr w:type="spellStart"/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als</w:t>
            </w:r>
            <w:proofErr w:type="spellEnd"/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cheval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journal</w:t>
            </w:r>
            <w:proofErr w:type="spellEnd"/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chev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aux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journ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aux</w:t>
            </w:r>
            <w:proofErr w:type="spellEnd"/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bal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>un carnaval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>un chacal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>un festival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récital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br/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régal</w:t>
            </w:r>
            <w:proofErr w:type="spellEnd"/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bal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carnaval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chacal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festival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récital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régal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</w:p>
        </w:tc>
      </w:tr>
      <w:tr w:rsidR="00B765BF" w:rsidRPr="00B765BF" w:rsidTr="00B765BF">
        <w:trPr>
          <w:trHeight w:val="345"/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noms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ail</w:t>
            </w:r>
            <w:r w:rsidRPr="00A618C0">
              <w:rPr>
                <w:rFonts w:ascii="Arial" w:eastAsia="Times New Roman" w:hAnsi="Arial" w:cs="Arial"/>
                <w:b/>
                <w:bCs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forment leur pluriel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ails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sauf pour quelques exceptions qui se terminent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aux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détail</w:t>
            </w:r>
            <w:proofErr w:type="spellEnd"/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détail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un bail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corail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émail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fermail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soupirail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travail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vantail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vitrail</w:t>
            </w:r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b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cor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ém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ferm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soupir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trav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vant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</w:t>
            </w: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vitr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aux</w:t>
            </w:r>
          </w:p>
        </w:tc>
      </w:tr>
      <w:tr w:rsidR="00B765BF" w:rsidRPr="00B765BF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pluriels des noms singuliers en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,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x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ou</w:t>
            </w:r>
            <w:r w:rsidRPr="00A618C0">
              <w:rPr>
                <w:rFonts w:ascii="Arial" w:eastAsia="Times New Roman" w:hAnsi="Arial" w:cs="Arial"/>
                <w:sz w:val="20"/>
                <w:lang w:val="fr-CA" w:eastAsia="es-VE"/>
              </w:rPr>
              <w:t> </w:t>
            </w:r>
            <w:proofErr w:type="spellStart"/>
            <w:r w:rsidRPr="00A618C0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val="fr-CA" w:eastAsia="es-VE"/>
              </w:rPr>
              <w:t>z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conservent</w:t>
            </w:r>
            <w:proofErr w:type="spellEnd"/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 xml:space="preserve"> la même forme au pluriel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un bas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prix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gaz</w:t>
            </w:r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bas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prix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gaz</w:t>
            </w:r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0"/>
                <w:szCs w:val="20"/>
                <w:lang w:val="fr-CA" w:eastAsia="es-VE"/>
              </w:rPr>
              <w:t> </w:t>
            </w:r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0"/>
                <w:szCs w:val="20"/>
                <w:lang w:val="fr-CA" w:eastAsia="es-VE"/>
              </w:rPr>
              <w:t> </w:t>
            </w:r>
          </w:p>
        </w:tc>
      </w:tr>
      <w:tr w:rsidR="00B765BF" w:rsidRPr="00B765BF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Certains mots ont une forme différente au singulier et au pluriel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oeil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lang w:val="fr-CA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ciel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 aïeul</w:t>
            </w:r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yeux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cieux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aïeux</w:t>
            </w:r>
          </w:p>
        </w:tc>
      </w:tr>
      <w:tr w:rsidR="00B765BF" w:rsidRPr="00A618C0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Certains mots ont une prononciation différente au singulier et au pluriel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eastAsia="es-VE"/>
              </w:rPr>
              <w:t>un os</w:t>
            </w:r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lang w:eastAsia="es-VE"/>
              </w:rPr>
              <w:t> </w:t>
            </w:r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eastAsia="es-VE"/>
              </w:rPr>
              <w:br/>
              <w:t xml:space="preserve">un </w:t>
            </w:r>
            <w:proofErr w:type="spellStart"/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eastAsia="es-VE"/>
              </w:rPr>
              <w:t>oeuf</w:t>
            </w:r>
            <w:proofErr w:type="spellEnd"/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eastAsia="es-VE"/>
              </w:rPr>
              <w:t>des os</w:t>
            </w:r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lang w:eastAsia="es-VE"/>
              </w:rPr>
              <w:t> </w:t>
            </w:r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eastAsia="es-VE"/>
              </w:rPr>
              <w:br/>
              <w:t xml:space="preserve">des </w:t>
            </w:r>
            <w:proofErr w:type="spellStart"/>
            <w:r w:rsidRPr="00A618C0">
              <w:rPr>
                <w:rFonts w:ascii="Times New Roman" w:eastAsia="Times New Roman" w:hAnsi="Times New Roman" w:cs="Times New Roman"/>
                <w:color w:val="660000"/>
                <w:sz w:val="20"/>
                <w:szCs w:val="20"/>
                <w:lang w:eastAsia="es-VE"/>
              </w:rPr>
              <w:t>oeufs</w:t>
            </w:r>
            <w:proofErr w:type="spellEnd"/>
          </w:p>
        </w:tc>
      </w:tr>
      <w:tr w:rsidR="00B765BF" w:rsidRPr="00B765BF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Certains mots n'ont pas de singulier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les ténèbres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les gens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les archives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les funérailles</w:t>
            </w:r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</w:tr>
      <w:tr w:rsidR="00B765BF" w:rsidRPr="00A618C0" w:rsidTr="00B765BF">
        <w:trPr>
          <w:tblCellSpacing w:w="15" w:type="dxa"/>
          <w:jc w:val="center"/>
        </w:trPr>
        <w:tc>
          <w:tcPr>
            <w:tcW w:w="1599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 xml:space="preserve">Les noms de famille sont invariables et ne changent </w:t>
            </w: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lastRenderedPageBreak/>
              <w:t>pas au pluriel</w:t>
            </w:r>
          </w:p>
        </w:tc>
        <w:tc>
          <w:tcPr>
            <w:tcW w:w="663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lastRenderedPageBreak/>
              <w:t xml:space="preserve">la famille 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lastRenderedPageBreak/>
              <w:t>Dupont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la famille Martin</w:t>
            </w:r>
          </w:p>
        </w:tc>
        <w:tc>
          <w:tcPr>
            <w:tcW w:w="817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lastRenderedPageBreak/>
              <w:t>les Dupont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lastRenderedPageBreak/>
              <w:t>les Martin</w:t>
            </w:r>
          </w:p>
        </w:tc>
        <w:tc>
          <w:tcPr>
            <w:tcW w:w="711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  <w:lastRenderedPageBreak/>
              <w:t> </w:t>
            </w:r>
          </w:p>
        </w:tc>
        <w:tc>
          <w:tcPr>
            <w:tcW w:w="1106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  <w:t> </w:t>
            </w:r>
          </w:p>
        </w:tc>
      </w:tr>
    </w:tbl>
    <w:p w:rsidR="00A618C0" w:rsidRPr="00A618C0" w:rsidRDefault="00A618C0" w:rsidP="00A618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VE"/>
        </w:rPr>
      </w:pPr>
      <w:r w:rsidRPr="00A618C0">
        <w:rPr>
          <w:rFonts w:ascii="Times New Roman" w:eastAsia="Times New Roman" w:hAnsi="Times New Roman" w:cs="Times New Roman"/>
          <w:color w:val="000000"/>
          <w:sz w:val="27"/>
          <w:szCs w:val="27"/>
          <w:lang w:eastAsia="es-VE"/>
        </w:rPr>
        <w:lastRenderedPageBreak/>
        <w:t> </w:t>
      </w:r>
    </w:p>
    <w:p w:rsidR="00A618C0" w:rsidRPr="00A618C0" w:rsidRDefault="00A618C0" w:rsidP="00A618C0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s-VE"/>
        </w:rPr>
      </w:pPr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 xml:space="preserve">Le </w:t>
      </w:r>
      <w:proofErr w:type="spellStart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>pluriel</w:t>
      </w:r>
      <w:proofErr w:type="spellEnd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 xml:space="preserve"> des </w:t>
      </w:r>
      <w:proofErr w:type="spellStart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>noms</w:t>
      </w:r>
      <w:proofErr w:type="spellEnd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 xml:space="preserve"> </w:t>
      </w:r>
      <w:proofErr w:type="spellStart"/>
      <w:r w:rsidRPr="00A618C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s-VE"/>
        </w:rPr>
        <w:t>composés</w:t>
      </w:r>
      <w:proofErr w:type="spellEnd"/>
    </w:p>
    <w:p w:rsidR="00A618C0" w:rsidRPr="00A618C0" w:rsidRDefault="00A618C0" w:rsidP="00A618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VE"/>
        </w:rPr>
      </w:pPr>
      <w:r w:rsidRPr="00A618C0">
        <w:rPr>
          <w:rFonts w:ascii="Times New Roman" w:eastAsia="Times New Roman" w:hAnsi="Times New Roman" w:cs="Times New Roman"/>
          <w:color w:val="000000"/>
          <w:sz w:val="27"/>
          <w:szCs w:val="27"/>
          <w:lang w:eastAsia="es-VE"/>
        </w:rPr>
        <w:t> </w:t>
      </w:r>
    </w:p>
    <w:tbl>
      <w:tblPr>
        <w:tblW w:w="4708" w:type="pct"/>
        <w:jc w:val="center"/>
        <w:tblCellSpacing w:w="15" w:type="dxa"/>
        <w:tblInd w:w="-48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1"/>
        <w:gridCol w:w="1312"/>
        <w:gridCol w:w="1588"/>
        <w:gridCol w:w="1422"/>
        <w:gridCol w:w="1694"/>
      </w:tblGrid>
      <w:tr w:rsidR="00A618C0" w:rsidRPr="00A618C0" w:rsidTr="00B765BF">
        <w:trPr>
          <w:tblCellSpacing w:w="15" w:type="dxa"/>
          <w:jc w:val="center"/>
        </w:trPr>
        <w:tc>
          <w:tcPr>
            <w:tcW w:w="1405" w:type="pct"/>
            <w:vMerge w:val="restart"/>
            <w:shd w:val="clear" w:color="auto" w:fill="FF9966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VE"/>
              </w:rPr>
              <w:t>Formation</w:t>
            </w:r>
            <w:proofErr w:type="spellEnd"/>
          </w:p>
        </w:tc>
        <w:tc>
          <w:tcPr>
            <w:tcW w:w="1702" w:type="pct"/>
            <w:gridSpan w:val="2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Exemples</w:t>
            </w:r>
            <w:proofErr w:type="spellEnd"/>
          </w:p>
        </w:tc>
        <w:tc>
          <w:tcPr>
            <w:tcW w:w="1822" w:type="pct"/>
            <w:gridSpan w:val="2"/>
            <w:shd w:val="clear" w:color="auto" w:fill="FF6633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VE"/>
              </w:rPr>
              <w:t>Exceptions</w:t>
            </w:r>
            <w:proofErr w:type="spellEnd"/>
          </w:p>
        </w:tc>
      </w:tr>
      <w:tr w:rsidR="00A618C0" w:rsidRPr="00A618C0" w:rsidTr="00B765BF">
        <w:trPr>
          <w:tblCellSpacing w:w="15" w:type="dxa"/>
          <w:jc w:val="center"/>
        </w:trPr>
        <w:tc>
          <w:tcPr>
            <w:tcW w:w="1405" w:type="pct"/>
            <w:vMerge/>
            <w:shd w:val="clear" w:color="auto" w:fill="FFFFFF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768" w:type="pct"/>
            <w:shd w:val="clear" w:color="auto" w:fill="FFCC33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singulier</w:t>
            </w:r>
            <w:proofErr w:type="spellEnd"/>
          </w:p>
        </w:tc>
        <w:tc>
          <w:tcPr>
            <w:tcW w:w="916" w:type="pct"/>
            <w:shd w:val="clear" w:color="auto" w:fill="FFCC33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pluriel</w:t>
            </w:r>
            <w:proofErr w:type="spellEnd"/>
          </w:p>
        </w:tc>
        <w:tc>
          <w:tcPr>
            <w:tcW w:w="834" w:type="pct"/>
            <w:shd w:val="clear" w:color="auto" w:fill="FF9900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singulier</w:t>
            </w:r>
            <w:proofErr w:type="spellEnd"/>
          </w:p>
        </w:tc>
        <w:tc>
          <w:tcPr>
            <w:tcW w:w="970" w:type="pct"/>
            <w:shd w:val="clear" w:color="auto" w:fill="FF9900"/>
            <w:vAlign w:val="center"/>
            <w:hideMark/>
          </w:tcPr>
          <w:p w:rsidR="00A618C0" w:rsidRPr="00A618C0" w:rsidRDefault="00A618C0" w:rsidP="00A6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A618C0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pluriel</w:t>
            </w:r>
            <w:proofErr w:type="spellEnd"/>
          </w:p>
        </w:tc>
      </w:tr>
      <w:tr w:rsidR="00A618C0" w:rsidRPr="00A618C0" w:rsidTr="00B765BF">
        <w:trPr>
          <w:tblCellSpacing w:w="15" w:type="dxa"/>
          <w:jc w:val="center"/>
        </w:trPr>
        <w:tc>
          <w:tcPr>
            <w:tcW w:w="1405" w:type="pct"/>
            <w:shd w:val="clear" w:color="auto" w:fill="FF9933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Nom + Nom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deux éléments sont pluralisés</w:t>
            </w:r>
          </w:p>
        </w:tc>
        <w:tc>
          <w:tcPr>
            <w:tcW w:w="768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poisson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-chat</w:t>
            </w:r>
          </w:p>
        </w:tc>
        <w:tc>
          <w:tcPr>
            <w:tcW w:w="916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poisson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-chat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</w:p>
        </w:tc>
        <w:tc>
          <w:tcPr>
            <w:tcW w:w="834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 un timbre-poste</w:t>
            </w:r>
          </w:p>
        </w:tc>
        <w:tc>
          <w:tcPr>
            <w:tcW w:w="970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 des timbre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-poste</w:t>
            </w:r>
          </w:p>
        </w:tc>
      </w:tr>
      <w:tr w:rsidR="00A618C0" w:rsidRPr="00A618C0" w:rsidTr="00B765BF">
        <w:trPr>
          <w:tblCellSpacing w:w="15" w:type="dxa"/>
          <w:jc w:val="center"/>
        </w:trPr>
        <w:tc>
          <w:tcPr>
            <w:tcW w:w="1405" w:type="pct"/>
            <w:shd w:val="clear" w:color="auto" w:fill="FF9933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 xml:space="preserve">Nom+ </w:t>
            </w:r>
            <w:proofErr w:type="spellStart"/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prépositon</w:t>
            </w:r>
            <w:proofErr w:type="spellEnd"/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 xml:space="preserve"> + nom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Seul le premier nom se met au pluriel</w:t>
            </w:r>
          </w:p>
        </w:tc>
        <w:tc>
          <w:tcPr>
            <w:tcW w:w="768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arc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-en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ciel</w:t>
            </w:r>
            <w:proofErr w:type="spellEnd"/>
          </w:p>
        </w:tc>
        <w:tc>
          <w:tcPr>
            <w:tcW w:w="916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arc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-en-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ciel</w:t>
            </w:r>
            <w:proofErr w:type="spellEnd"/>
          </w:p>
        </w:tc>
        <w:tc>
          <w:tcPr>
            <w:tcW w:w="834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970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VE"/>
              </w:rPr>
              <w:t> </w:t>
            </w:r>
          </w:p>
        </w:tc>
      </w:tr>
      <w:tr w:rsidR="00B765BF" w:rsidRPr="00B765BF" w:rsidTr="00B765BF">
        <w:trPr>
          <w:tblCellSpacing w:w="15" w:type="dxa"/>
          <w:jc w:val="center"/>
        </w:trPr>
        <w:tc>
          <w:tcPr>
            <w:tcW w:w="1405" w:type="pct"/>
            <w:shd w:val="clear" w:color="auto" w:fill="FF9933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Adjectif + nom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deux éléments sont pluralisés</w:t>
            </w:r>
          </w:p>
        </w:tc>
        <w:tc>
          <w:tcPr>
            <w:tcW w:w="768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grand-père</w:t>
            </w:r>
            <w:proofErr w:type="spellEnd"/>
          </w:p>
        </w:tc>
        <w:tc>
          <w:tcPr>
            <w:tcW w:w="916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grand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-père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</w:p>
        </w:tc>
        <w:tc>
          <w:tcPr>
            <w:tcW w:w="834" w:type="pct"/>
            <w:shd w:val="clear" w:color="auto" w:fill="FFCC99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une demi-heure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une grand-mère</w:t>
            </w:r>
          </w:p>
        </w:tc>
        <w:tc>
          <w:tcPr>
            <w:tcW w:w="970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demi-heure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br/>
              <w:t>des grand-mère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</w:p>
        </w:tc>
      </w:tr>
      <w:tr w:rsidR="00A618C0" w:rsidRPr="00A618C0" w:rsidTr="00B765BF">
        <w:trPr>
          <w:tblCellSpacing w:w="15" w:type="dxa"/>
          <w:jc w:val="center"/>
        </w:trPr>
        <w:tc>
          <w:tcPr>
            <w:tcW w:w="1405" w:type="pct"/>
            <w:shd w:val="clear" w:color="auto" w:fill="FF9933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Adjectifs + adjectif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les deux éléments sont pluralisés</w:t>
            </w:r>
          </w:p>
        </w:tc>
        <w:tc>
          <w:tcPr>
            <w:tcW w:w="768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sourd-muet</w:t>
            </w:r>
            <w:proofErr w:type="spellEnd"/>
          </w:p>
        </w:tc>
        <w:tc>
          <w:tcPr>
            <w:tcW w:w="916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sourd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-muet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s-VE"/>
              </w:rPr>
              <w:t>s</w:t>
            </w:r>
            <w:proofErr w:type="spellEnd"/>
          </w:p>
        </w:tc>
        <w:tc>
          <w:tcPr>
            <w:tcW w:w="834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970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VE"/>
              </w:rPr>
              <w:t> </w:t>
            </w:r>
          </w:p>
        </w:tc>
      </w:tr>
      <w:tr w:rsidR="00B765BF" w:rsidRPr="00B765BF" w:rsidTr="00B765BF">
        <w:trPr>
          <w:trHeight w:val="345"/>
          <w:tblCellSpacing w:w="15" w:type="dxa"/>
          <w:jc w:val="center"/>
        </w:trPr>
        <w:tc>
          <w:tcPr>
            <w:tcW w:w="1405" w:type="pct"/>
            <w:shd w:val="clear" w:color="auto" w:fill="FF9933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Verbe + nom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Le nom prend ou non le pluriel selon son sens</w:t>
            </w:r>
          </w:p>
        </w:tc>
        <w:tc>
          <w:tcPr>
            <w:tcW w:w="768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un tire-bouchon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un chasse-neige</w:t>
            </w:r>
          </w:p>
        </w:tc>
        <w:tc>
          <w:tcPr>
            <w:tcW w:w="916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tire-bouchon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fr-CA" w:eastAsia="es-VE"/>
              </w:rPr>
              <w:t>s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fr-CA" w:eastAsia="es-VE"/>
              </w:rPr>
              <w:t>des chasse-neige</w:t>
            </w:r>
          </w:p>
        </w:tc>
        <w:tc>
          <w:tcPr>
            <w:tcW w:w="834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970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val="fr-CA" w:eastAsia="es-VE"/>
              </w:rPr>
              <w:t> </w:t>
            </w:r>
          </w:p>
        </w:tc>
      </w:tr>
      <w:tr w:rsidR="00A618C0" w:rsidRPr="00A618C0" w:rsidTr="00B765BF">
        <w:trPr>
          <w:tblCellSpacing w:w="15" w:type="dxa"/>
          <w:jc w:val="center"/>
        </w:trPr>
        <w:tc>
          <w:tcPr>
            <w:tcW w:w="1405" w:type="pct"/>
            <w:shd w:val="clear" w:color="auto" w:fill="FF9933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Verbe + verbe</w:t>
            </w:r>
          </w:p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sz w:val="20"/>
                <w:szCs w:val="20"/>
                <w:lang w:val="fr-CA" w:eastAsia="es-VE"/>
              </w:rPr>
              <w:t>Pas de marque de pluriel</w:t>
            </w:r>
          </w:p>
        </w:tc>
        <w:tc>
          <w:tcPr>
            <w:tcW w:w="768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un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laisser-passer</w:t>
            </w:r>
            <w:proofErr w:type="spellEnd"/>
          </w:p>
        </w:tc>
        <w:tc>
          <w:tcPr>
            <w:tcW w:w="916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 xml:space="preserve">des 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laisser-passer</w:t>
            </w:r>
            <w:proofErr w:type="spellEnd"/>
          </w:p>
        </w:tc>
        <w:tc>
          <w:tcPr>
            <w:tcW w:w="834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970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Times New Roman" w:eastAsia="Times New Roman" w:hAnsi="Times New Roman" w:cs="Times New Roman"/>
                <w:color w:val="660000"/>
                <w:sz w:val="24"/>
                <w:szCs w:val="24"/>
                <w:lang w:eastAsia="es-VE"/>
              </w:rPr>
              <w:t> </w:t>
            </w:r>
          </w:p>
        </w:tc>
      </w:tr>
      <w:tr w:rsidR="00A618C0" w:rsidRPr="00A618C0" w:rsidTr="00B765BF">
        <w:trPr>
          <w:tblCellSpacing w:w="15" w:type="dxa"/>
          <w:jc w:val="center"/>
        </w:trPr>
        <w:tc>
          <w:tcPr>
            <w:tcW w:w="1405" w:type="pct"/>
            <w:shd w:val="clear" w:color="auto" w:fill="FF9933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A618C0"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CA" w:eastAsia="es-VE"/>
              </w:rPr>
              <w:t>Nom d'emprunt à d'autres langues</w:t>
            </w:r>
          </w:p>
        </w:tc>
        <w:tc>
          <w:tcPr>
            <w:tcW w:w="768" w:type="pct"/>
            <w:shd w:val="clear" w:color="auto" w:fill="FFFFFF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VE"/>
              </w:rPr>
              <w:t>un tee-shirt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VE"/>
              </w:rPr>
              <w:br/>
              <w:t>un week-end</w:t>
            </w:r>
          </w:p>
        </w:tc>
        <w:tc>
          <w:tcPr>
            <w:tcW w:w="916" w:type="pct"/>
            <w:shd w:val="clear" w:color="auto" w:fill="FFFFFF"/>
            <w:hideMark/>
          </w:tcPr>
          <w:p w:rsidR="00A618C0" w:rsidRPr="00A618C0" w:rsidRDefault="00A618C0" w:rsidP="00A61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VE"/>
              </w:rPr>
              <w:t>des tee-shirt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 w:eastAsia="es-VE"/>
              </w:rPr>
              <w:t>s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lang w:val="en-US" w:eastAsia="es-VE"/>
              </w:rPr>
              <w:t> </w:t>
            </w: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val="en-US" w:eastAsia="es-VE"/>
              </w:rPr>
              <w:br/>
              <w:t>des week-end</w:t>
            </w:r>
            <w:r w:rsidRPr="00A618C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 w:eastAsia="es-VE"/>
              </w:rPr>
              <w:t>s</w:t>
            </w:r>
          </w:p>
        </w:tc>
        <w:tc>
          <w:tcPr>
            <w:tcW w:w="834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un post-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criptum</w:t>
            </w:r>
            <w:proofErr w:type="spellEnd"/>
          </w:p>
        </w:tc>
        <w:tc>
          <w:tcPr>
            <w:tcW w:w="970" w:type="pct"/>
            <w:shd w:val="clear" w:color="auto" w:fill="FFCC99"/>
            <w:hideMark/>
          </w:tcPr>
          <w:p w:rsidR="00A618C0" w:rsidRPr="00A618C0" w:rsidRDefault="00A618C0" w:rsidP="00A6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des post-</w:t>
            </w:r>
            <w:proofErr w:type="spellStart"/>
            <w:r w:rsidRPr="00A618C0">
              <w:rPr>
                <w:rFonts w:ascii="Arial" w:eastAsia="Times New Roman" w:hAnsi="Arial" w:cs="Arial"/>
                <w:color w:val="660000"/>
                <w:sz w:val="20"/>
                <w:szCs w:val="20"/>
                <w:lang w:eastAsia="es-VE"/>
              </w:rPr>
              <w:t>criptum</w:t>
            </w:r>
            <w:proofErr w:type="spellEnd"/>
          </w:p>
        </w:tc>
      </w:tr>
    </w:tbl>
    <w:p w:rsidR="00EE35B1" w:rsidRDefault="00EE35B1" w:rsidP="00E138CC"/>
    <w:sectPr w:rsidR="00EE35B1" w:rsidSect="00EE35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A618C0"/>
    <w:rsid w:val="003905EB"/>
    <w:rsid w:val="00A618C0"/>
    <w:rsid w:val="00B765BF"/>
    <w:rsid w:val="00E138CC"/>
    <w:rsid w:val="00EE3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B1"/>
  </w:style>
  <w:style w:type="paragraph" w:styleId="Ttulo1">
    <w:name w:val="heading 1"/>
    <w:basedOn w:val="Normal"/>
    <w:link w:val="Ttulo1Car"/>
    <w:uiPriority w:val="9"/>
    <w:qFormat/>
    <w:rsid w:val="00A61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18C0"/>
    <w:rPr>
      <w:rFonts w:ascii="Times New Roman" w:eastAsia="Times New Roman" w:hAnsi="Times New Roman" w:cs="Times New Roman"/>
      <w:b/>
      <w:bCs/>
      <w:kern w:val="36"/>
      <w:sz w:val="48"/>
      <w:szCs w:val="48"/>
      <w:lang w:eastAsia="es-VE"/>
    </w:rPr>
  </w:style>
  <w:style w:type="paragraph" w:styleId="NormalWeb">
    <w:name w:val="Normal (Web)"/>
    <w:basedOn w:val="Normal"/>
    <w:uiPriority w:val="99"/>
    <w:unhideWhenUsed/>
    <w:rsid w:val="00A6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apple-converted-space">
    <w:name w:val="apple-converted-space"/>
    <w:basedOn w:val="Fuentedeprrafopredeter"/>
    <w:rsid w:val="00A61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416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3</cp:revision>
  <dcterms:created xsi:type="dcterms:W3CDTF">2011-12-06T01:19:00Z</dcterms:created>
  <dcterms:modified xsi:type="dcterms:W3CDTF">2011-12-07T14:17:00Z</dcterms:modified>
</cp:coreProperties>
</file>