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D51" w:rsidRPr="00EA7D51" w:rsidRDefault="00EA7D51" w:rsidP="00EA7D51">
      <w:pPr>
        <w:jc w:val="center"/>
        <w:rPr>
          <w:rFonts w:ascii="Arial" w:hAnsi="Arial" w:cs="Arial"/>
          <w:b/>
          <w:sz w:val="24"/>
          <w:szCs w:val="24"/>
          <w:lang w:val="fr-CA"/>
        </w:rPr>
      </w:pPr>
      <w:r w:rsidRPr="00EA7D51">
        <w:rPr>
          <w:rFonts w:ascii="Arial" w:hAnsi="Arial" w:cs="Arial"/>
          <w:b/>
          <w:sz w:val="24"/>
          <w:szCs w:val="24"/>
          <w:lang w:val="fr-CA"/>
        </w:rPr>
        <w:t>Les verbes pronominaux</w:t>
      </w:r>
    </w:p>
    <w:p w:rsidR="00EA7D51" w:rsidRDefault="00EA7D51" w:rsidP="00EA7D51">
      <w:pPr>
        <w:jc w:val="both"/>
        <w:rPr>
          <w:rFonts w:ascii="Arial" w:hAnsi="Arial" w:cs="Arial"/>
          <w:sz w:val="24"/>
          <w:szCs w:val="24"/>
          <w:lang w:val="fr-CA"/>
        </w:rPr>
      </w:pPr>
    </w:p>
    <w:p w:rsidR="00EA7D51" w:rsidRPr="00EA7D51" w:rsidRDefault="00EA7D51" w:rsidP="00EA7D51">
      <w:pPr>
        <w:jc w:val="both"/>
        <w:rPr>
          <w:rFonts w:ascii="Arial" w:hAnsi="Arial" w:cs="Arial"/>
          <w:b/>
          <w:sz w:val="24"/>
          <w:szCs w:val="24"/>
          <w:lang w:val="fr-CA"/>
        </w:rPr>
      </w:pPr>
      <w:r w:rsidRPr="00EA7D51">
        <w:rPr>
          <w:rFonts w:ascii="Arial" w:hAnsi="Arial" w:cs="Arial"/>
          <w:b/>
          <w:sz w:val="24"/>
          <w:szCs w:val="24"/>
          <w:lang w:val="fr-CA"/>
        </w:rPr>
        <w:t>Qu'est-ce qu'un verbe pronominal ?</w:t>
      </w:r>
    </w:p>
    <w:p w:rsidR="00EA7D51" w:rsidRPr="00EA7D51" w:rsidRDefault="00EA7D51" w:rsidP="00EA7D51">
      <w:pPr>
        <w:jc w:val="both"/>
        <w:rPr>
          <w:rFonts w:ascii="Arial" w:hAnsi="Arial" w:cs="Arial"/>
          <w:sz w:val="24"/>
          <w:szCs w:val="24"/>
          <w:lang w:val="fr-CA"/>
        </w:rPr>
      </w:pPr>
      <w:r>
        <w:rPr>
          <w:rFonts w:ascii="Arial" w:hAnsi="Arial" w:cs="Arial"/>
          <w:sz w:val="24"/>
          <w:szCs w:val="24"/>
          <w:lang w:val="fr-CA"/>
        </w:rPr>
        <w:br/>
      </w:r>
      <w:r w:rsidRPr="00EA7D51">
        <w:rPr>
          <w:rFonts w:ascii="Arial" w:hAnsi="Arial" w:cs="Arial"/>
          <w:sz w:val="24"/>
          <w:szCs w:val="24"/>
          <w:lang w:val="fr-CA"/>
        </w:rPr>
        <w:t xml:space="preserve"> Les verbes pronominaux sont des verbes précédés du pronom "se" à l'infinitif. </w:t>
      </w:r>
      <w:r w:rsidRPr="00EA7D51">
        <w:rPr>
          <w:rFonts w:ascii="Arial" w:hAnsi="Arial" w:cs="Arial"/>
          <w:sz w:val="24"/>
          <w:szCs w:val="24"/>
          <w:lang w:val="fr-CA"/>
        </w:rPr>
        <w:br/>
      </w:r>
      <w:r w:rsidRPr="00EA7D51">
        <w:rPr>
          <w:rFonts w:ascii="Arial" w:hAnsi="Arial" w:cs="Arial"/>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20pt;height:18pt" o:ole="">
            <v:imagedata r:id="rId5" o:title=""/>
          </v:shape>
          <w:control r:id="rId6" w:name="DefaultOcxName" w:shapeid="_x0000_i1186"/>
        </w:object>
      </w:r>
      <w:r w:rsidRPr="00EA7D51">
        <w:rPr>
          <w:rFonts w:ascii="Arial" w:hAnsi="Arial" w:cs="Arial"/>
          <w:sz w:val="24"/>
          <w:szCs w:val="24"/>
          <w:lang w:val="fr-CA"/>
        </w:rPr>
        <w:t xml:space="preserve"> Ex : se lever, se laver, se dépêcher, se nourrir, s'évanouir, s'évader... </w:t>
      </w:r>
    </w:p>
    <w:p w:rsidR="00F13334" w:rsidRDefault="00EA7D51" w:rsidP="00EA7D51">
      <w:pPr>
        <w:jc w:val="both"/>
        <w:rPr>
          <w:rFonts w:ascii="Arial" w:hAnsi="Arial" w:cs="Arial"/>
          <w:sz w:val="24"/>
          <w:szCs w:val="24"/>
          <w:lang w:val="fr-CA"/>
        </w:rPr>
      </w:pPr>
      <w:r w:rsidRPr="00EA7D51">
        <w:rPr>
          <w:rFonts w:ascii="Arial" w:hAnsi="Arial" w:cs="Arial"/>
          <w:sz w:val="24"/>
          <w:szCs w:val="24"/>
          <w:lang w:val="fr-CA"/>
        </w:rPr>
        <w:t>La conjugaison des verbes pronominaux s'effectue à l'aide d'un pronom "me, m', te, t', se, s', nous, vous", placé devant le verbe. La conjugaison se fait alors avec deux pronoms de la même personne et du même nombre que le sujet : </w:t>
      </w:r>
      <w:r w:rsidRPr="00EA7D51">
        <w:rPr>
          <w:rFonts w:ascii="Arial" w:hAnsi="Arial" w:cs="Arial"/>
          <w:sz w:val="24"/>
          <w:szCs w:val="24"/>
          <w:lang w:val="fr-CA"/>
        </w:rPr>
        <w:br/>
        <w:t>- Je m'écrie, tu t'empares, il s'efforce, nous nous ravisons, vous vous souvenez, les oiseaux s'envolent.</w:t>
      </w:r>
    </w:p>
    <w:p w:rsidR="00F13334" w:rsidRDefault="00EA7D51" w:rsidP="00EA7D51">
      <w:pPr>
        <w:jc w:val="both"/>
        <w:rPr>
          <w:rFonts w:ascii="Arial" w:hAnsi="Arial" w:cs="Arial"/>
          <w:sz w:val="24"/>
          <w:szCs w:val="24"/>
          <w:lang w:val="fr-CA"/>
        </w:rPr>
      </w:pPr>
      <w:r w:rsidRPr="00EA7D51">
        <w:rPr>
          <w:rFonts w:ascii="Arial" w:hAnsi="Arial" w:cs="Arial"/>
          <w:sz w:val="24"/>
          <w:szCs w:val="24"/>
          <w:lang w:val="fr-CA"/>
        </w:rPr>
        <w:t>- Roméo se recroqueville de froid</w:t>
      </w:r>
    </w:p>
    <w:p w:rsidR="00F13334" w:rsidRDefault="00EA7D51" w:rsidP="00EA7D51">
      <w:pPr>
        <w:jc w:val="both"/>
        <w:rPr>
          <w:rFonts w:ascii="Arial" w:hAnsi="Arial" w:cs="Arial"/>
          <w:sz w:val="24"/>
          <w:szCs w:val="24"/>
          <w:lang w:val="fr-CA"/>
        </w:rPr>
      </w:pPr>
      <w:r w:rsidRPr="00EA7D51">
        <w:rPr>
          <w:rFonts w:ascii="Arial" w:hAnsi="Arial" w:cs="Arial"/>
          <w:sz w:val="24"/>
          <w:szCs w:val="24"/>
        </w:rPr>
        <w:object w:dxaOrig="405" w:dyaOrig="360">
          <v:shape id="_x0000_i1182" type="#_x0000_t75" style="width:20pt;height:18pt" o:ole="">
            <v:imagedata r:id="rId5" o:title=""/>
          </v:shape>
          <w:control r:id="rId7" w:name="DefaultOcxName4" w:shapeid="_x0000_i1182"/>
        </w:object>
      </w:r>
      <w:r w:rsidRPr="00EA7D51">
        <w:rPr>
          <w:rFonts w:ascii="Arial" w:hAnsi="Arial" w:cs="Arial"/>
          <w:sz w:val="24"/>
          <w:szCs w:val="24"/>
          <w:lang w:val="fr-CA"/>
        </w:rPr>
        <w:t> </w:t>
      </w:r>
      <w:proofErr w:type="gramStart"/>
      <w:r w:rsidRPr="00EA7D51">
        <w:rPr>
          <w:rFonts w:ascii="Arial" w:hAnsi="Arial" w:cs="Arial"/>
          <w:sz w:val="24"/>
          <w:szCs w:val="24"/>
          <w:lang w:val="fr-CA"/>
        </w:rPr>
        <w:t>je</w:t>
      </w:r>
      <w:proofErr w:type="gramEnd"/>
      <w:r w:rsidRPr="00EA7D51">
        <w:rPr>
          <w:rFonts w:ascii="Arial" w:hAnsi="Arial" w:cs="Arial"/>
          <w:sz w:val="24"/>
          <w:szCs w:val="24"/>
          <w:lang w:val="fr-CA"/>
        </w:rPr>
        <w:t xml:space="preserve"> ME lave / je ne ME lave pas</w:t>
      </w:r>
    </w:p>
    <w:p w:rsidR="00F13334" w:rsidRDefault="00EA7D51" w:rsidP="00EA7D51">
      <w:pPr>
        <w:jc w:val="both"/>
        <w:rPr>
          <w:rFonts w:ascii="Arial" w:hAnsi="Arial" w:cs="Arial"/>
          <w:sz w:val="24"/>
          <w:szCs w:val="24"/>
          <w:lang w:val="fr-CA"/>
        </w:rPr>
      </w:pPr>
      <w:r w:rsidRPr="00EA7D51">
        <w:rPr>
          <w:rFonts w:ascii="Arial" w:hAnsi="Arial" w:cs="Arial"/>
          <w:sz w:val="24"/>
          <w:szCs w:val="24"/>
        </w:rPr>
        <w:object w:dxaOrig="405" w:dyaOrig="360">
          <v:shape id="_x0000_i1181" type="#_x0000_t75" style="width:20pt;height:18pt" o:ole="">
            <v:imagedata r:id="rId5" o:title=""/>
          </v:shape>
          <w:control r:id="rId8" w:name="DefaultOcxName5" w:shapeid="_x0000_i1181"/>
        </w:object>
      </w:r>
      <w:proofErr w:type="gramStart"/>
      <w:r w:rsidRPr="00EA7D51">
        <w:rPr>
          <w:rFonts w:ascii="Arial" w:hAnsi="Arial" w:cs="Arial"/>
          <w:sz w:val="24"/>
          <w:szCs w:val="24"/>
          <w:lang w:val="fr-CA"/>
        </w:rPr>
        <w:t>tu</w:t>
      </w:r>
      <w:proofErr w:type="gramEnd"/>
      <w:r w:rsidRPr="00EA7D51">
        <w:rPr>
          <w:rFonts w:ascii="Arial" w:hAnsi="Arial" w:cs="Arial"/>
          <w:sz w:val="24"/>
          <w:szCs w:val="24"/>
          <w:lang w:val="fr-CA"/>
        </w:rPr>
        <w:t xml:space="preserve"> TE laves / tu ne TE laves pas</w:t>
      </w:r>
    </w:p>
    <w:p w:rsidR="00F13334" w:rsidRDefault="00EA7D51" w:rsidP="00EA7D51">
      <w:pPr>
        <w:jc w:val="both"/>
        <w:rPr>
          <w:rFonts w:ascii="Arial" w:hAnsi="Arial" w:cs="Arial"/>
          <w:sz w:val="24"/>
          <w:szCs w:val="24"/>
          <w:lang w:val="fr-CA"/>
        </w:rPr>
      </w:pPr>
      <w:r w:rsidRPr="00EA7D51">
        <w:rPr>
          <w:rFonts w:ascii="Arial" w:hAnsi="Arial" w:cs="Arial"/>
          <w:sz w:val="24"/>
          <w:szCs w:val="24"/>
        </w:rPr>
        <w:object w:dxaOrig="405" w:dyaOrig="360">
          <v:shape id="_x0000_i1180" type="#_x0000_t75" style="width:20pt;height:18pt" o:ole="">
            <v:imagedata r:id="rId5" o:title=""/>
          </v:shape>
          <w:control r:id="rId9" w:name="DefaultOcxName6" w:shapeid="_x0000_i1180"/>
        </w:object>
      </w:r>
      <w:proofErr w:type="gramStart"/>
      <w:r w:rsidRPr="00EA7D51">
        <w:rPr>
          <w:rFonts w:ascii="Arial" w:hAnsi="Arial" w:cs="Arial"/>
          <w:sz w:val="24"/>
          <w:szCs w:val="24"/>
          <w:lang w:val="fr-CA"/>
        </w:rPr>
        <w:t>il</w:t>
      </w:r>
      <w:proofErr w:type="gramEnd"/>
      <w:r w:rsidRPr="00EA7D51">
        <w:rPr>
          <w:rFonts w:ascii="Arial" w:hAnsi="Arial" w:cs="Arial"/>
          <w:sz w:val="24"/>
          <w:szCs w:val="24"/>
          <w:lang w:val="fr-CA"/>
        </w:rPr>
        <w:t xml:space="preserve"> / elle / on SE lave / il ne SE lave pas</w:t>
      </w:r>
    </w:p>
    <w:p w:rsidR="00F13334" w:rsidRDefault="00EA7D51" w:rsidP="00EA7D51">
      <w:pPr>
        <w:jc w:val="both"/>
        <w:rPr>
          <w:rFonts w:ascii="Arial" w:hAnsi="Arial" w:cs="Arial"/>
          <w:sz w:val="24"/>
          <w:szCs w:val="24"/>
          <w:lang w:val="fr-CA"/>
        </w:rPr>
      </w:pPr>
      <w:r w:rsidRPr="00EA7D51">
        <w:rPr>
          <w:rFonts w:ascii="Arial" w:hAnsi="Arial" w:cs="Arial"/>
          <w:sz w:val="24"/>
          <w:szCs w:val="24"/>
        </w:rPr>
        <w:object w:dxaOrig="405" w:dyaOrig="360">
          <v:shape id="_x0000_i1222" type="#_x0000_t75" style="width:20pt;height:18pt" o:ole="">
            <v:imagedata r:id="rId5" o:title=""/>
          </v:shape>
          <w:control r:id="rId10" w:name="DefaultOcxName7" w:shapeid="_x0000_i1222"/>
        </w:object>
      </w:r>
      <w:proofErr w:type="gramStart"/>
      <w:r w:rsidRPr="00EA7D51">
        <w:rPr>
          <w:rFonts w:ascii="Arial" w:hAnsi="Arial" w:cs="Arial"/>
          <w:sz w:val="24"/>
          <w:szCs w:val="24"/>
          <w:lang w:val="fr-CA"/>
        </w:rPr>
        <w:t>nous</w:t>
      </w:r>
      <w:proofErr w:type="gramEnd"/>
      <w:r w:rsidRPr="00EA7D51">
        <w:rPr>
          <w:rFonts w:ascii="Arial" w:hAnsi="Arial" w:cs="Arial"/>
          <w:sz w:val="24"/>
          <w:szCs w:val="24"/>
          <w:lang w:val="fr-CA"/>
        </w:rPr>
        <w:t xml:space="preserve"> NOUS lavons / nous ne NOUS lavons pas</w:t>
      </w:r>
    </w:p>
    <w:p w:rsidR="00F13334" w:rsidRDefault="00EA7D51" w:rsidP="00EA7D51">
      <w:pPr>
        <w:jc w:val="both"/>
        <w:rPr>
          <w:rFonts w:ascii="Arial" w:hAnsi="Arial" w:cs="Arial"/>
          <w:sz w:val="24"/>
          <w:szCs w:val="24"/>
          <w:lang w:val="fr-CA"/>
        </w:rPr>
      </w:pPr>
      <w:r w:rsidRPr="00EA7D51">
        <w:rPr>
          <w:rFonts w:ascii="Arial" w:hAnsi="Arial" w:cs="Arial"/>
          <w:sz w:val="24"/>
          <w:szCs w:val="24"/>
        </w:rPr>
        <w:object w:dxaOrig="405" w:dyaOrig="360">
          <v:shape id="_x0000_i1178" type="#_x0000_t75" style="width:20pt;height:18pt" o:ole="">
            <v:imagedata r:id="rId5" o:title=""/>
          </v:shape>
          <w:control r:id="rId11" w:name="DefaultOcxName8" w:shapeid="_x0000_i1178"/>
        </w:object>
      </w:r>
      <w:proofErr w:type="gramStart"/>
      <w:r w:rsidRPr="00EA7D51">
        <w:rPr>
          <w:rFonts w:ascii="Arial" w:hAnsi="Arial" w:cs="Arial"/>
          <w:sz w:val="24"/>
          <w:szCs w:val="24"/>
          <w:lang w:val="fr-CA"/>
        </w:rPr>
        <w:t>vous</w:t>
      </w:r>
      <w:proofErr w:type="gramEnd"/>
      <w:r w:rsidRPr="00EA7D51">
        <w:rPr>
          <w:rFonts w:ascii="Arial" w:hAnsi="Arial" w:cs="Arial"/>
          <w:sz w:val="24"/>
          <w:szCs w:val="24"/>
          <w:lang w:val="fr-CA"/>
        </w:rPr>
        <w:t xml:space="preserve"> VOUS lavez / vous ne VOUS lavez pas</w:t>
      </w:r>
    </w:p>
    <w:p w:rsidR="00EA7D51" w:rsidRPr="00EA7D51" w:rsidRDefault="00EA7D51" w:rsidP="00EA7D51">
      <w:pPr>
        <w:jc w:val="both"/>
        <w:rPr>
          <w:rFonts w:ascii="Arial" w:hAnsi="Arial" w:cs="Arial"/>
          <w:sz w:val="24"/>
          <w:szCs w:val="24"/>
          <w:lang w:val="fr-CA"/>
        </w:rPr>
      </w:pPr>
      <w:r w:rsidRPr="00EA7D51">
        <w:rPr>
          <w:rFonts w:ascii="Arial" w:hAnsi="Arial" w:cs="Arial"/>
          <w:sz w:val="24"/>
          <w:szCs w:val="24"/>
        </w:rPr>
        <w:object w:dxaOrig="405" w:dyaOrig="360">
          <v:shape id="_x0000_i1177" type="#_x0000_t75" style="width:20pt;height:18pt" o:ole="">
            <v:imagedata r:id="rId5" o:title=""/>
          </v:shape>
          <w:control r:id="rId12" w:name="DefaultOcxName9" w:shapeid="_x0000_i1177"/>
        </w:object>
      </w:r>
      <w:r w:rsidRPr="00EA7D51">
        <w:rPr>
          <w:rFonts w:ascii="Arial" w:hAnsi="Arial" w:cs="Arial"/>
          <w:sz w:val="24"/>
          <w:szCs w:val="24"/>
          <w:lang w:val="fr-CA"/>
        </w:rPr>
        <w:t> </w:t>
      </w:r>
      <w:proofErr w:type="gramStart"/>
      <w:r w:rsidRPr="00EA7D51">
        <w:rPr>
          <w:rFonts w:ascii="Arial" w:hAnsi="Arial" w:cs="Arial"/>
          <w:sz w:val="24"/>
          <w:szCs w:val="24"/>
          <w:lang w:val="fr-CA"/>
        </w:rPr>
        <w:t>ils</w:t>
      </w:r>
      <w:proofErr w:type="gramEnd"/>
      <w:r w:rsidRPr="00EA7D51">
        <w:rPr>
          <w:rFonts w:ascii="Arial" w:hAnsi="Arial" w:cs="Arial"/>
          <w:sz w:val="24"/>
          <w:szCs w:val="24"/>
          <w:lang w:val="fr-CA"/>
        </w:rPr>
        <w:t xml:space="preserve"> / elles SE lavent / ils ne SE lavent pas</w:t>
      </w:r>
    </w:p>
    <w:p w:rsidR="00EA7D51" w:rsidRPr="00EA7D51" w:rsidRDefault="00EA7D51" w:rsidP="00EA7D51">
      <w:pPr>
        <w:jc w:val="both"/>
        <w:rPr>
          <w:rFonts w:ascii="Arial" w:hAnsi="Arial" w:cs="Arial"/>
          <w:sz w:val="24"/>
          <w:szCs w:val="24"/>
          <w:lang w:val="fr-CA"/>
        </w:rPr>
      </w:pPr>
      <w:r w:rsidRPr="00EA7D51">
        <w:rPr>
          <w:rFonts w:ascii="Arial" w:hAnsi="Arial" w:cs="Arial"/>
          <w:sz w:val="24"/>
          <w:szCs w:val="24"/>
          <w:lang w:val="fr-CA"/>
        </w:rPr>
        <w:t>Ces pronoms "me, m', te, t', se, s', nous, vous" sont appelés "pronoms réfléchis" ou "pronoms conjoints".</w:t>
      </w:r>
    </w:p>
    <w:p w:rsidR="00EA7D51" w:rsidRPr="00EA7D51" w:rsidRDefault="00EA7D51" w:rsidP="00EA7D51">
      <w:pPr>
        <w:jc w:val="both"/>
        <w:rPr>
          <w:rFonts w:ascii="Arial" w:hAnsi="Arial" w:cs="Arial"/>
          <w:sz w:val="24"/>
          <w:szCs w:val="24"/>
          <w:lang w:val="fr-CA"/>
        </w:rPr>
      </w:pPr>
      <w:r w:rsidRPr="00F13334">
        <w:rPr>
          <w:rFonts w:ascii="Arial" w:hAnsi="Arial" w:cs="Arial"/>
          <w:b/>
          <w:sz w:val="24"/>
          <w:szCs w:val="24"/>
          <w:lang w:val="fr-CA"/>
        </w:rPr>
        <w:t>Attention à l'analyse :</w:t>
      </w:r>
      <w:r w:rsidRPr="00EA7D51">
        <w:rPr>
          <w:rFonts w:ascii="Arial" w:hAnsi="Arial" w:cs="Arial"/>
          <w:sz w:val="24"/>
          <w:szCs w:val="24"/>
          <w:lang w:val="fr-CA"/>
        </w:rPr>
        <w:t> Je me lave les mains = "me" est pronom réfléchi car c'est "je" qui lave les mains. Mais : Il me lave les mains = "me" première personne n'est plus pronom réfléchi car c'est "il" troisième personne, qui lave les mains.</w:t>
      </w:r>
    </w:p>
    <w:p w:rsidR="00EA7D51" w:rsidRPr="00EA7D51" w:rsidRDefault="00EA7D51" w:rsidP="00EA7D51">
      <w:pPr>
        <w:jc w:val="both"/>
        <w:rPr>
          <w:rFonts w:ascii="Arial" w:hAnsi="Arial" w:cs="Arial"/>
          <w:sz w:val="24"/>
          <w:szCs w:val="24"/>
          <w:lang w:val="fr-CA"/>
        </w:rPr>
      </w:pPr>
      <w:r w:rsidRPr="00EA7D51">
        <w:rPr>
          <w:rFonts w:ascii="Arial" w:hAnsi="Arial" w:cs="Arial"/>
          <w:sz w:val="24"/>
          <w:szCs w:val="24"/>
          <w:lang w:val="fr-CA"/>
        </w:rPr>
        <w:br/>
        <w:t>À l'infinitif, les verbes pronominaux s'énoncent avec le pronom " se " ou " s' " :</w:t>
      </w:r>
      <w:r w:rsidRPr="00EA7D51">
        <w:rPr>
          <w:rFonts w:ascii="Arial" w:hAnsi="Arial" w:cs="Arial"/>
          <w:sz w:val="24"/>
          <w:szCs w:val="24"/>
          <w:lang w:val="fr-CA"/>
        </w:rPr>
        <w:br/>
        <w:t>- Se calmer, se désister, se réincarner, s'agenouiller, s'envoler.</w:t>
      </w:r>
    </w:p>
    <w:p w:rsidR="0028006D" w:rsidRDefault="0028006D" w:rsidP="00F13334">
      <w:pPr>
        <w:tabs>
          <w:tab w:val="left" w:pos="2280"/>
        </w:tabs>
        <w:jc w:val="both"/>
        <w:rPr>
          <w:rFonts w:ascii="Arial" w:hAnsi="Arial" w:cs="Arial"/>
          <w:b/>
          <w:sz w:val="24"/>
          <w:szCs w:val="24"/>
          <w:lang w:val="fr-CA"/>
        </w:rPr>
      </w:pPr>
    </w:p>
    <w:p w:rsidR="0028006D" w:rsidRDefault="0028006D" w:rsidP="00F13334">
      <w:pPr>
        <w:tabs>
          <w:tab w:val="left" w:pos="2280"/>
        </w:tabs>
        <w:jc w:val="both"/>
        <w:rPr>
          <w:rFonts w:ascii="Arial" w:hAnsi="Arial" w:cs="Arial"/>
          <w:b/>
          <w:sz w:val="24"/>
          <w:szCs w:val="24"/>
          <w:lang w:val="fr-CA"/>
        </w:rPr>
      </w:pPr>
    </w:p>
    <w:p w:rsidR="00F13334" w:rsidRPr="00EA7D51" w:rsidRDefault="00F13334" w:rsidP="00F13334">
      <w:pPr>
        <w:tabs>
          <w:tab w:val="left" w:pos="2280"/>
        </w:tabs>
        <w:jc w:val="both"/>
        <w:rPr>
          <w:rFonts w:ascii="Arial" w:hAnsi="Arial" w:cs="Arial"/>
          <w:b/>
          <w:sz w:val="24"/>
          <w:szCs w:val="24"/>
          <w:lang w:val="fr-CA"/>
        </w:rPr>
      </w:pPr>
      <w:r w:rsidRPr="00EA7D51">
        <w:rPr>
          <w:rFonts w:ascii="Arial" w:hAnsi="Arial" w:cs="Arial"/>
          <w:b/>
          <w:sz w:val="24"/>
          <w:szCs w:val="24"/>
          <w:lang w:val="fr-CA"/>
        </w:rPr>
        <w:lastRenderedPageBreak/>
        <w:t>Les verbes pronominaux sont...</w:t>
      </w:r>
    </w:p>
    <w:p w:rsidR="00F13334" w:rsidRDefault="00F13334" w:rsidP="00F13334">
      <w:pPr>
        <w:jc w:val="both"/>
        <w:rPr>
          <w:rFonts w:ascii="Arial" w:hAnsi="Arial" w:cs="Arial"/>
          <w:sz w:val="24"/>
          <w:szCs w:val="24"/>
          <w:lang w:val="fr-CA"/>
        </w:rPr>
      </w:pPr>
      <w:r w:rsidRPr="00F13334">
        <w:rPr>
          <w:rFonts w:ascii="Arial" w:hAnsi="Arial" w:cs="Arial"/>
          <w:b/>
          <w:sz w:val="24"/>
          <w:szCs w:val="24"/>
          <w:lang w:val="fr-CA"/>
        </w:rPr>
        <w:t xml:space="preserve"> Verbes pronominaux réciproques,</w:t>
      </w:r>
      <w:r w:rsidRPr="00EA7D51">
        <w:rPr>
          <w:rFonts w:ascii="Arial" w:hAnsi="Arial" w:cs="Arial"/>
          <w:sz w:val="24"/>
          <w:szCs w:val="24"/>
          <w:lang w:val="fr-CA"/>
        </w:rPr>
        <w:t> lorsque l'action faite par plusieurs sujets s'exerce (revient, se réfléchit) sur chacun d'eux (l’action est à la fois accomplie et reçue par chacun): </w:t>
      </w:r>
    </w:p>
    <w:p w:rsidR="00F13334" w:rsidRDefault="00F13334" w:rsidP="00F13334">
      <w:pPr>
        <w:jc w:val="both"/>
        <w:rPr>
          <w:rFonts w:ascii="Arial" w:hAnsi="Arial" w:cs="Arial"/>
          <w:sz w:val="24"/>
          <w:szCs w:val="24"/>
          <w:lang w:val="fr-CA"/>
        </w:rPr>
      </w:pPr>
      <w:r w:rsidRPr="00EA7D51">
        <w:rPr>
          <w:rFonts w:ascii="Arial" w:hAnsi="Arial" w:cs="Arial"/>
          <w:sz w:val="24"/>
          <w:szCs w:val="24"/>
          <w:lang w:val="fr-CA"/>
        </w:rPr>
        <w:t>- Les garçons se sont disputés bruyamment. ("Disputer" est un verbe normal de la forme active et, dans cet exemple, il est conjugué à la forme pronominale : pour se disputer il faut être au moins deux, et les invectives sont adressées de l'un à l'autre et vice-versa).</w:t>
      </w:r>
    </w:p>
    <w:p w:rsidR="00F13334" w:rsidRDefault="00F13334" w:rsidP="00F13334">
      <w:pPr>
        <w:jc w:val="both"/>
        <w:rPr>
          <w:rFonts w:ascii="Arial" w:hAnsi="Arial" w:cs="Arial"/>
          <w:sz w:val="24"/>
          <w:szCs w:val="24"/>
          <w:lang w:val="fr-CA"/>
        </w:rPr>
      </w:pPr>
      <w:r w:rsidRPr="00EA7D51">
        <w:rPr>
          <w:rFonts w:ascii="Arial" w:hAnsi="Arial" w:cs="Arial"/>
          <w:sz w:val="24"/>
          <w:szCs w:val="24"/>
          <w:lang w:val="fr-CA"/>
        </w:rPr>
        <w:t>- Ils s'écrivent toutes les semaines. (Ils s'écrivent mutuellement, réciproquement). </w:t>
      </w:r>
      <w:r w:rsidRPr="00EA7D51">
        <w:rPr>
          <w:rFonts w:ascii="Arial" w:hAnsi="Arial" w:cs="Arial"/>
          <w:sz w:val="24"/>
          <w:szCs w:val="24"/>
          <w:lang w:val="fr-CA"/>
        </w:rPr>
        <w:br/>
        <w:t>- Roméo et Juliette se cherchaient sur la plage. (Chacun d'eux cherchait l'autre &gt; l'un cherchait l'autre et vice-versa).</w:t>
      </w:r>
    </w:p>
    <w:p w:rsidR="00F13334" w:rsidRDefault="00F13334" w:rsidP="00F13334">
      <w:pPr>
        <w:jc w:val="both"/>
        <w:rPr>
          <w:rFonts w:ascii="Arial" w:hAnsi="Arial" w:cs="Arial"/>
          <w:sz w:val="24"/>
          <w:szCs w:val="24"/>
          <w:lang w:val="fr-CA"/>
        </w:rPr>
      </w:pPr>
      <w:r w:rsidRPr="00F13334">
        <w:rPr>
          <w:rFonts w:ascii="Arial" w:hAnsi="Arial" w:cs="Arial"/>
          <w:b/>
          <w:sz w:val="24"/>
          <w:szCs w:val="24"/>
          <w:lang w:val="fr-CA"/>
        </w:rPr>
        <w:t>Vérification :</w:t>
      </w:r>
      <w:r w:rsidRPr="00EA7D51">
        <w:rPr>
          <w:rFonts w:ascii="Arial" w:hAnsi="Arial" w:cs="Arial"/>
          <w:sz w:val="24"/>
          <w:szCs w:val="24"/>
          <w:lang w:val="fr-CA"/>
        </w:rPr>
        <w:t> on doit pouvoir compléter la phrase par "l'un l'autre, l'une l'autre, les uns les autres, les unes les autres, entre eux" : </w:t>
      </w:r>
    </w:p>
    <w:p w:rsidR="00F13334" w:rsidRDefault="00F13334" w:rsidP="00F13334">
      <w:pPr>
        <w:jc w:val="both"/>
        <w:rPr>
          <w:rFonts w:ascii="Arial" w:hAnsi="Arial" w:cs="Arial"/>
          <w:sz w:val="24"/>
          <w:szCs w:val="24"/>
          <w:lang w:val="fr-CA"/>
        </w:rPr>
      </w:pPr>
      <w:r w:rsidRPr="00EA7D51">
        <w:rPr>
          <w:rFonts w:ascii="Arial" w:hAnsi="Arial" w:cs="Arial"/>
          <w:sz w:val="24"/>
          <w:szCs w:val="24"/>
          <w:lang w:val="fr-CA"/>
        </w:rPr>
        <w:t>- Elles se regardaient skier sur la piste. (Elles se regardaient les unes les autres skier sur la piste).</w:t>
      </w:r>
    </w:p>
    <w:p w:rsidR="0028006D" w:rsidRDefault="0028006D" w:rsidP="00F13334">
      <w:pPr>
        <w:jc w:val="both"/>
        <w:rPr>
          <w:rFonts w:ascii="Arial" w:hAnsi="Arial" w:cs="Arial"/>
          <w:sz w:val="24"/>
          <w:szCs w:val="24"/>
          <w:lang w:val="fr-CA"/>
        </w:rPr>
      </w:pPr>
    </w:p>
    <w:p w:rsidR="00F13334" w:rsidRDefault="00F13334" w:rsidP="00F13334">
      <w:pPr>
        <w:jc w:val="both"/>
        <w:rPr>
          <w:rFonts w:ascii="Arial" w:hAnsi="Arial" w:cs="Arial"/>
          <w:sz w:val="24"/>
          <w:szCs w:val="24"/>
          <w:lang w:val="fr-CA"/>
        </w:rPr>
      </w:pPr>
      <w:r w:rsidRPr="00F13334">
        <w:rPr>
          <w:rFonts w:ascii="Arial" w:hAnsi="Arial" w:cs="Arial"/>
          <w:b/>
          <w:sz w:val="24"/>
          <w:szCs w:val="24"/>
          <w:lang w:val="fr-CA"/>
        </w:rPr>
        <w:t>Verbes pronominaux réfléchis</w:t>
      </w:r>
      <w:r w:rsidRPr="00EA7D51">
        <w:rPr>
          <w:rFonts w:ascii="Arial" w:hAnsi="Arial" w:cs="Arial"/>
          <w:sz w:val="24"/>
          <w:szCs w:val="24"/>
          <w:lang w:val="fr-CA"/>
        </w:rPr>
        <w:t>, lorsque l'action faite par le sujet s'exerce (revient, se réfléchit) ou retombe sur lui-même : </w:t>
      </w:r>
    </w:p>
    <w:p w:rsidR="00F13334" w:rsidRDefault="00F13334" w:rsidP="00F13334">
      <w:pPr>
        <w:jc w:val="both"/>
        <w:rPr>
          <w:rFonts w:ascii="Arial" w:hAnsi="Arial" w:cs="Arial"/>
          <w:sz w:val="24"/>
          <w:szCs w:val="24"/>
          <w:lang w:val="fr-CA"/>
        </w:rPr>
      </w:pPr>
      <w:r w:rsidRPr="00EA7D51">
        <w:rPr>
          <w:rFonts w:ascii="Arial" w:hAnsi="Arial" w:cs="Arial"/>
          <w:sz w:val="24"/>
          <w:szCs w:val="24"/>
          <w:lang w:val="fr-CA"/>
        </w:rPr>
        <w:t>- Roméo se regarde sur la photographie. ("Regarder" est un verbe normal, et Roméo exerce sur lui-même l'action de regarder).</w:t>
      </w:r>
      <w:r w:rsidRPr="00EA7D51">
        <w:rPr>
          <w:rFonts w:ascii="Arial" w:hAnsi="Arial" w:cs="Arial"/>
          <w:sz w:val="24"/>
          <w:szCs w:val="24"/>
          <w:lang w:val="fr-CA"/>
        </w:rPr>
        <w:br/>
        <w:t>- L'enfant se serrait dans les bras de sa mère. ("Serrer" est un verbe normal de la forme active, et l'enfant exerce lui-même l'action de se serrer dans les bras).</w:t>
      </w:r>
      <w:r w:rsidRPr="00EA7D51">
        <w:rPr>
          <w:rFonts w:ascii="Arial" w:hAnsi="Arial" w:cs="Arial"/>
          <w:sz w:val="24"/>
          <w:szCs w:val="24"/>
          <w:lang w:val="fr-CA"/>
        </w:rPr>
        <w:br/>
        <w:t>- Elle s'est coupée. (Elle a coupé "elle").</w:t>
      </w:r>
    </w:p>
    <w:p w:rsidR="00F13334" w:rsidRDefault="00F13334" w:rsidP="00F13334">
      <w:pPr>
        <w:jc w:val="both"/>
        <w:rPr>
          <w:rFonts w:ascii="Arial" w:hAnsi="Arial" w:cs="Arial"/>
          <w:sz w:val="24"/>
          <w:szCs w:val="24"/>
          <w:lang w:val="fr-CA"/>
        </w:rPr>
      </w:pPr>
      <w:r w:rsidRPr="00F13334">
        <w:rPr>
          <w:rFonts w:ascii="Arial" w:hAnsi="Arial" w:cs="Arial"/>
          <w:b/>
          <w:sz w:val="24"/>
          <w:szCs w:val="24"/>
          <w:lang w:val="fr-CA"/>
        </w:rPr>
        <w:t>Vérification :</w:t>
      </w:r>
      <w:r w:rsidRPr="00EA7D51">
        <w:rPr>
          <w:rFonts w:ascii="Arial" w:hAnsi="Arial" w:cs="Arial"/>
          <w:sz w:val="24"/>
          <w:szCs w:val="24"/>
          <w:lang w:val="fr-CA"/>
        </w:rPr>
        <w:t> On doit pouvoir compléter la phrase par "moi-même, toi-même, lui-même, elle-même, nous-mêmes, vous-mêmes, elles-mêmes, eux-mêmes" :</w:t>
      </w:r>
      <w:r w:rsidRPr="00EA7D51">
        <w:rPr>
          <w:rFonts w:ascii="Arial" w:hAnsi="Arial" w:cs="Arial"/>
          <w:sz w:val="24"/>
          <w:szCs w:val="24"/>
          <w:lang w:val="fr-CA"/>
        </w:rPr>
        <w:br/>
        <w:t>- Juliette se regarde dans la glace. (Juliette regarde elle-même dans la glace)</w:t>
      </w:r>
      <w:r>
        <w:rPr>
          <w:rFonts w:ascii="Arial" w:hAnsi="Arial" w:cs="Arial"/>
          <w:sz w:val="24"/>
          <w:szCs w:val="24"/>
          <w:lang w:val="fr-CA"/>
        </w:rPr>
        <w:t>.</w:t>
      </w:r>
    </w:p>
    <w:p w:rsidR="0028006D" w:rsidRDefault="0028006D" w:rsidP="00F13334">
      <w:pPr>
        <w:jc w:val="both"/>
        <w:rPr>
          <w:rFonts w:ascii="Arial" w:hAnsi="Arial" w:cs="Arial"/>
          <w:sz w:val="24"/>
          <w:szCs w:val="24"/>
          <w:lang w:val="fr-CA"/>
        </w:rPr>
      </w:pPr>
    </w:p>
    <w:p w:rsidR="00F13334" w:rsidRPr="00EA7D51" w:rsidRDefault="00F13334" w:rsidP="00F13334">
      <w:pPr>
        <w:jc w:val="both"/>
        <w:rPr>
          <w:rFonts w:ascii="Arial" w:hAnsi="Arial" w:cs="Arial"/>
          <w:sz w:val="24"/>
          <w:szCs w:val="24"/>
          <w:lang w:val="fr-CA"/>
        </w:rPr>
      </w:pPr>
      <w:r>
        <w:rPr>
          <w:rFonts w:ascii="Arial" w:hAnsi="Arial" w:cs="Arial"/>
          <w:b/>
          <w:sz w:val="24"/>
          <w:szCs w:val="24"/>
          <w:lang w:val="fr-CA"/>
        </w:rPr>
        <w:t>Toujours</w:t>
      </w:r>
      <w:r w:rsidRPr="00EA7D51">
        <w:rPr>
          <w:rFonts w:ascii="Arial" w:hAnsi="Arial" w:cs="Arial"/>
          <w:b/>
          <w:sz w:val="24"/>
          <w:szCs w:val="24"/>
          <w:lang w:val="fr-CA"/>
        </w:rPr>
        <w:t xml:space="preserve"> pronominaux (certains verbes n'existent pas sans le pronom "SE")</w:t>
      </w:r>
      <w:r w:rsidRPr="00EA7D51">
        <w:rPr>
          <w:rFonts w:ascii="Arial" w:hAnsi="Arial" w:cs="Arial"/>
          <w:sz w:val="24"/>
          <w:szCs w:val="24"/>
          <w:lang w:val="fr-CA"/>
        </w:rPr>
        <w:t xml:space="preserve"> ex : s'évanouir, s'évader...</w:t>
      </w:r>
    </w:p>
    <w:p w:rsidR="00EA7D51" w:rsidRPr="00EA7D51" w:rsidRDefault="00EA7D51" w:rsidP="00EA7D51">
      <w:pPr>
        <w:jc w:val="both"/>
        <w:rPr>
          <w:rFonts w:ascii="Arial" w:hAnsi="Arial" w:cs="Arial"/>
          <w:sz w:val="24"/>
          <w:szCs w:val="24"/>
          <w:lang w:val="fr-CA"/>
        </w:rPr>
      </w:pPr>
      <w:r w:rsidRPr="00EA7D51">
        <w:rPr>
          <w:rFonts w:ascii="Arial" w:hAnsi="Arial" w:cs="Arial"/>
          <w:sz w:val="24"/>
          <w:szCs w:val="24"/>
          <w:lang w:val="fr-CA"/>
        </w:rPr>
        <w:br/>
      </w:r>
    </w:p>
    <w:sectPr w:rsidR="00EA7D51" w:rsidRPr="00EA7D51" w:rsidSect="00EF72F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35C46"/>
    <w:multiLevelType w:val="hybridMultilevel"/>
    <w:tmpl w:val="94D2AD16"/>
    <w:lvl w:ilvl="0" w:tplc="97587526">
      <w:start w:val="1"/>
      <w:numFmt w:val="decimal"/>
      <w:lvlText w:val="%1."/>
      <w:lvlJc w:val="left"/>
      <w:pPr>
        <w:ind w:left="720" w:hanging="360"/>
      </w:pPr>
      <w:rPr>
        <w:rFonts w:ascii="Times New Roman" w:hAnsi="Times New Roman" w:cs="Times New Roman" w:hint="default"/>
        <w:color w:val="0000FF"/>
        <w:sz w:val="27"/>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
    <w:nsid w:val="5A0F3AA3"/>
    <w:multiLevelType w:val="multilevel"/>
    <w:tmpl w:val="3B62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EA7D51"/>
    <w:rsid w:val="0028006D"/>
    <w:rsid w:val="00EA7D51"/>
    <w:rsid w:val="00EF72F2"/>
    <w:rsid w:val="00F13334"/>
  </w:rsids>
  <m:mathPr>
    <m:mathFont m:val="Cambria Math"/>
    <m:brkBin m:val="before"/>
    <m:brkBinSub m:val="--"/>
    <m:smallFrac m:val="off"/>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V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7D5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A7D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7.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0"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510</Words>
  <Characters>2808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Castro</dc:creator>
  <cp:lastModifiedBy>Valentina Castro</cp:lastModifiedBy>
  <cp:revision>2</cp:revision>
  <dcterms:created xsi:type="dcterms:W3CDTF">2012-01-20T01:36:00Z</dcterms:created>
  <dcterms:modified xsi:type="dcterms:W3CDTF">2012-01-20T01:54:00Z</dcterms:modified>
</cp:coreProperties>
</file>